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720" w:lineRule="auto"/>
        <w:ind w:left="0" w:leftChars="0" w:firstLine="2040" w:firstLineChars="200"/>
        <w:textAlignment w:val="auto"/>
        <w:rPr>
          <w:rFonts w:hint="eastAsia" w:ascii="方正小标宋简体" w:eastAsia="方正小标宋简体"/>
          <w:color w:val="FF0000"/>
          <w:w w:val="88"/>
          <w:kern w:val="96"/>
          <w:sz w:val="116"/>
          <w:szCs w:val="1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720" w:lineRule="auto"/>
        <w:jc w:val="center"/>
        <w:textAlignment w:val="auto"/>
        <w:rPr>
          <w:rFonts w:hint="eastAsia" w:ascii="方正小标宋简体" w:eastAsia="方正小标宋简体"/>
          <w:color w:val="FF0000"/>
          <w:w w:val="88"/>
          <w:kern w:val="9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w w:val="88"/>
          <w:kern w:val="96"/>
          <w:sz w:val="116"/>
          <w:szCs w:val="116"/>
        </w:rPr>
        <w:t>河南工业大学文件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156" w:beforeLines="50" w:after="78" w:afterLines="25" w:line="56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河工大政教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562600" cy="0"/>
                <wp:effectExtent l="0" t="9525" r="0" b="9525"/>
                <wp:wrapNone/>
                <wp:docPr id="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0pt;margin-top:1.8pt;height:0pt;width:438pt;z-index:251658240;mso-width-relative:page;mso-height-relative:page;" filled="f" stroked="t" coordsize="21600,21600" o:gfxdata="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aOlT0wAAAAQBAAAPAAAAAAAAAAEAIAAAACIAAABkcnMv&#10;ZG93bnJldi54bWxQSwECFAAUAAAACACHTuJAwfIEoM8BAACPAwAADgAAAAAAAAABACAAAAAiAQAA&#10;ZHJzL2Uyb0RvYy54bWxQSwUGAAAAAAYABgBZAQAAY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OLE_LINK11"/>
      <w:bookmarkStart w:id="1" w:name="_Toc382825097"/>
      <w:bookmarkStart w:id="2" w:name="OLE_LINK9"/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</w:rPr>
        <w:t>关于印发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2020年春季学期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延期开学本专科网络教学工作实施方案》的通知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2020年春季学期延期开学本专科网络教学工作实施方案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》已经学校研究通过，现予印发，请认真贯彻执行。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附件：2020年春季学期延期开学本专科网络教学工作实施方案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2020年春季学期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延期开学本专科网络教学工作实施方案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为全力做好新型冠状病毒肺炎疫情防控工作，根据省《关于做好新型冠状病毒肺炎疫情防控期间网上教学工作的指导意见》和学校《关于2020年春季学期延期开学的通知》精神，实现“延迟开学不停教、不停学”，针对组织学生开展网络公共选修课学习、在线课程学习、在家自学等教学准备工作，制订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一、在线教学平台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（一）用好一平三端智慧教学系统。</w:t>
      </w:r>
      <w:r>
        <w:rPr>
          <w:rFonts w:hint="eastAsia" w:ascii="仿宋_GB2312" w:hAnsi="Calibri" w:eastAsia="仿宋_GB2312"/>
          <w:sz w:val="32"/>
          <w:szCs w:val="32"/>
        </w:rPr>
        <w:t xml:space="preserve">为减少疫情对我校师生教学、学习的影响，保障学生在延期开学期间的学习活动，学校将利用超星集团 “一平三端智慧教学系统”，不开学先开课，不停教不停学，全力保证网上教学工作的顺利开展。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（二）为师生提供在线教学服务。</w:t>
      </w:r>
      <w:r>
        <w:rPr>
          <w:rFonts w:hint="eastAsia" w:ascii="仿宋_GB2312" w:hAnsi="Calibri" w:eastAsia="仿宋_GB2312"/>
          <w:sz w:val="32"/>
          <w:szCs w:val="32"/>
        </w:rPr>
        <w:t>包括利用速课（微视频）及超星资源迅速完成在线课程建设，支持学生线上自主学习（学习、答疑、作业、测验等）、师生实时互动的同步课堂、直播教学等教学活动；支持教师基于手机端开展课堂考勤、作业考核、在线考试等工作。具体线上教学操作指南见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（三）面向开课教师开展在线直播培训。</w:t>
      </w:r>
      <w:r>
        <w:rPr>
          <w:rFonts w:hint="eastAsia" w:ascii="仿宋_GB2312" w:hAnsi="Calibri" w:eastAsia="仿宋_GB2312"/>
          <w:sz w:val="32"/>
          <w:szCs w:val="32"/>
        </w:rPr>
        <w:t>学校将组织面向开课教师的培训，内容包含：线上一流课程教学设计、建课流程实操、直播课操作等培训，以保障教学的顺利开展。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二、在线教学的组织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（一）公共选修课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1.学校加大超星尔雅平台网络公共选修课（清单见附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2）的引进量，以供学生选择。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2.学院结合专业认证和评估要求，以培养目标和毕业要求为标准，每个专业从“网络公共选修课清单”中遴选出2-3门满足学生需求，利于学生发展的公共选修课，以学院为单位填写附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3，于2月5日之前发至教务处。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学校根据每个学院的选择，梳理出网络公共选修课清单，并于2月7日左右公布，每个学生（可以不包括已经修满公共选修课学分的学生）于2月8-12日需要选修1-2门公共选修课，以满足学生延期开学期间的网络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网络公共选修课均按每门1学分执行。建议人文、社会科学的学生尽量选择自然科学与技能之类的课程，理工科的学生尽量选择人文、社会科学、中华文明与外国文化之类的课程。学生选修与本专业培养方案重复或相近的课程，不计入通识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（二）通识平台必修课和专业课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1.为满足学生在线学习的需求，各学院的每个专业、每个年级在线课程或线上线下混合课程开出的数量，要保证不少于2门；延期开学期间学院开展线上学习课程信息需填写附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4，并于2月5日之前由学院统一报教务处。思想政治理论课、大学英语、高等数学、大学物理、化学、大学体育等通识平台课程的线上教学，由课程所属学院提供；并于2月4日之前，由课程所属学院，将全校通识平台在线课程或混合课程教学方案（细化到专业年级，建议每门通识必修课组成课程组，统一线上教学内容和形式）提交教务处，同时将在线课程或混合课程报给学生所在学院，以便学生所在学院按专业、年级填写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2.每个专业、每个年级除了开出的不少于2门在线课程或混合课程外，其他上半学期课程的任课教师，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根据需</w:t>
      </w:r>
      <w:r>
        <w:rPr>
          <w:rFonts w:hint="eastAsia" w:ascii="仿宋_GB2312" w:hAnsi="Calibri" w:eastAsia="仿宋_GB2312"/>
          <w:sz w:val="32"/>
          <w:szCs w:val="32"/>
        </w:rPr>
        <w:t>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运用</w:t>
      </w:r>
      <w:r>
        <w:rPr>
          <w:rFonts w:hint="eastAsia" w:ascii="仿宋_GB2312" w:hAnsi="Calibri" w:eastAsia="仿宋_GB2312"/>
          <w:sz w:val="32"/>
          <w:szCs w:val="32"/>
        </w:rPr>
        <w:t>现代信息技术（包括学习通、雨课堂等软件），采取自学辅导、发送PPT、微视频、线上作业等多种形式指导学生学习延期开学的教学任务，要坚持“只改变教学模式，不改变教学目标”的原则。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学院要认真梳理和规划课程建设，将目前确定的在线课程或混合课程，与专业“2+8”一流课程建设计划有机结合，并对计划重点培育的课程和老师（尤其是参加过工作坊的）要采取有效措施进行支持，对各类教学竞赛中的优秀教师要着力培养。学校将在春季学期再认定100门左右校级一流课程，支撑一流专业建设，推动2020年国家级、省级一流专业和一流课程申报工作，各学院要提前谋划，全面统筹，整合资源，整体推进，打造一批国家级、省级“金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4.2020届毕业生毕业设计（论文）工作，已完成选题工作的学院，要妥善做好开题报告等后续环节的组织和推进工作，导师要切实加强和学生保持联系与指导；未完成选题的学院，需按计划组织完成选题，并开展组织开展好后续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在线教学服务与要求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注重组织与管理。</w:t>
      </w:r>
      <w:r>
        <w:rPr>
          <w:rFonts w:hint="eastAsia" w:ascii="仿宋_GB2312" w:hAnsi="Calibri" w:eastAsia="仿宋_GB2312"/>
          <w:sz w:val="32"/>
          <w:szCs w:val="32"/>
        </w:rPr>
        <w:t>各学院要指定辅导员、班主任和专任教师负责联系在家（或寝室）的学生，将调整后的教学大纲，及时通知到所授课学生班级以及每一位学生；学生辅导员、班主任要积极协助各门课程主讲教师建设课程教学微信群或QQ群；专任教师要指导每位学生合理安排假期和返校后续教学，做好学生的学习答疑和指导，确保学生的学习过程“无缝对接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做好培训与服务。</w:t>
      </w:r>
      <w:r>
        <w:rPr>
          <w:rFonts w:hint="eastAsia" w:ascii="仿宋_GB2312" w:hAnsi="Calibri" w:eastAsia="仿宋_GB2312"/>
          <w:sz w:val="32"/>
          <w:szCs w:val="32"/>
        </w:rPr>
        <w:t>学校将协同超星集团组织开展线上培训；课前准备和在线开课期间，超星集团技术人员将实时在工大超星教师服务QQ群（群号：575312821和1037202274）为教师提供技术支持，请广大教师积极加入，保障在线教学培训与服务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尽快熟悉线上教学。</w:t>
      </w:r>
      <w:r>
        <w:rPr>
          <w:rFonts w:hint="eastAsia" w:ascii="仿宋_GB2312" w:hAnsi="Calibri" w:eastAsia="仿宋_GB2312"/>
          <w:sz w:val="32"/>
          <w:szCs w:val="32"/>
        </w:rPr>
        <w:t>计划开展线上教学的课程，任课教师要积极参加相关培训，熟悉线上教学方法，并根据线上教学要求做好建课、备课等，整理好课程教学视频、PPT、习题、电子教材、推荐参考文献等，确保在2020年2月17日至学生开学期间，按照课表开展网上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延长学生选课时间。</w:t>
      </w:r>
      <w:r>
        <w:rPr>
          <w:rFonts w:hint="eastAsia" w:ascii="仿宋_GB2312" w:hAnsi="Calibri" w:eastAsia="仿宋_GB2312"/>
          <w:sz w:val="32"/>
          <w:szCs w:val="32"/>
        </w:rPr>
        <w:t>本科学生在寒假前已完成绝大部分公共选修课的选课，2020年2月8-12日在选课平台继续开放公共选修课的选课，学生可在住地远程登录学校综合教务系统进行课程退选、改选，具体操作方法另行通知。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确认在线学习学生名单。</w:t>
      </w:r>
      <w:r>
        <w:rPr>
          <w:rFonts w:hint="eastAsia" w:ascii="仿宋_GB2312" w:hAnsi="Calibri" w:eastAsia="仿宋_GB2312"/>
          <w:sz w:val="32"/>
          <w:szCs w:val="32"/>
        </w:rPr>
        <w:t>开展在线教学的课程、修读的学生名单，应与学校综合教务系统中的春季学期教学任务和选课信息保持一致。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（六）调整实践教学活动安排。</w:t>
      </w:r>
      <w:r>
        <w:rPr>
          <w:rFonts w:hint="eastAsia" w:ascii="仿宋_GB2312" w:hAnsi="Calibri" w:eastAsia="仿宋_GB2312"/>
          <w:sz w:val="32"/>
          <w:szCs w:val="32"/>
        </w:rPr>
        <w:t>开学前暂停组织学生毕业实习、技能竞赛集训等在内的所有实验、实习、实训、实践活动。鼓励利用虚拟仿真实验教学示范中心项目开展实验教学，开学后相应的实践教学安排相应顺延，具体另行通知。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（七）做好教学任务应急准备。</w:t>
      </w:r>
      <w:r>
        <w:rPr>
          <w:rFonts w:hint="eastAsia" w:ascii="仿宋_GB2312" w:hAnsi="Calibri" w:eastAsia="仿宋_GB2312"/>
          <w:sz w:val="32"/>
          <w:szCs w:val="32"/>
        </w:rPr>
        <w:t>各学院要及时关注本院任课教师和外聘教师身体健康等情况，一旦教师出现疫情或不能按时签证等，要充分发挥基层教学组织和课程组作用，做好课程教学任务的重新安排，保证教学任务的顺利开展。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（八）调整学生补考时间。</w:t>
      </w:r>
      <w:r>
        <w:rPr>
          <w:rFonts w:hint="eastAsia" w:ascii="仿宋_GB2312" w:hAnsi="Calibri" w:eastAsia="仿宋_GB2312"/>
          <w:sz w:val="32"/>
          <w:szCs w:val="32"/>
        </w:rPr>
        <w:t>待全体学生返校后，统一安排补考，时间另行通知。请学院提前做好补考命题组卷等工作，做好补考任务调整和学生通知等准备。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上述附件全部以学院为单位发送电子版，邮箱为67756655@haut.edu.cn。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录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1.在线教学和混合课程建设操作指南；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2.超星尔雅平台网络公共选修课清单；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3.学院推荐网络公共选修课程清单；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4.各专业2020年春季前半学期教学课程信息统计表。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line="560" w:lineRule="exact"/>
        <w:ind w:right="-50" w:rightChars="-24"/>
        <w:jc w:val="lef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579745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5.2pt;height:0pt;width:439.35pt;z-index:251660288;mso-width-relative:page;mso-height-relative:page;" filled="f" stroked="t" coordsize="21600,21600" o:gfxdata="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q0I/jTAAAABgEAAA8AAAAAAAAAAQAgAAAAIgAAAGRycy9kb3ducmV2LnhtbFBL&#10;AQIUABQAAAAIAIdO4kAcoCROwgEAAIs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414655</wp:posOffset>
                </wp:positionV>
                <wp:extent cx="5579745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2.65pt;height:0pt;width:439.35pt;z-index:251659264;mso-width-relative:page;mso-height-relative:page;" filled="f" stroked="t" coordsize="21600,21600" o:gfxdata="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P2O1TUAAAABgEAAA8AAAAAAAAAAQAgAAAAIgAAAGRycy9kb3ducmV2LnhtbFBL&#10;AQIUABQAAAAIAIdO4kDUTYewwQEAAIsDAAAOAAAAAAAAAAEAIAAAACM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 xml:space="preserve">南工业大学校长办公室    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</w:rPr>
        <w:t>日印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eastAsia="仿宋_GB2312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b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k1a1bEBAABOAwAADgAAAGRycy9lMm9Eb2MueG1srVNLbtswEN0X6B0I&#10;7mvKRhM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aTU7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TVrV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eastAsia="仿宋_GB2312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b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1211"/>
    <w:multiLevelType w:val="singleLevel"/>
    <w:tmpl w:val="59DE12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89"/>
    <w:rsid w:val="0000698C"/>
    <w:rsid w:val="00013142"/>
    <w:rsid w:val="00015F62"/>
    <w:rsid w:val="00021094"/>
    <w:rsid w:val="0002617C"/>
    <w:rsid w:val="00026AC1"/>
    <w:rsid w:val="0003028A"/>
    <w:rsid w:val="000306EA"/>
    <w:rsid w:val="00033232"/>
    <w:rsid w:val="000335C3"/>
    <w:rsid w:val="00037C39"/>
    <w:rsid w:val="00046313"/>
    <w:rsid w:val="0005397B"/>
    <w:rsid w:val="00054854"/>
    <w:rsid w:val="0006280A"/>
    <w:rsid w:val="00066CB6"/>
    <w:rsid w:val="00071291"/>
    <w:rsid w:val="00076D75"/>
    <w:rsid w:val="00080DE0"/>
    <w:rsid w:val="00081C14"/>
    <w:rsid w:val="000A163F"/>
    <w:rsid w:val="000A3409"/>
    <w:rsid w:val="000B2E44"/>
    <w:rsid w:val="000C7628"/>
    <w:rsid w:val="000F1563"/>
    <w:rsid w:val="000F265F"/>
    <w:rsid w:val="00123E54"/>
    <w:rsid w:val="0012734C"/>
    <w:rsid w:val="00131607"/>
    <w:rsid w:val="001320DE"/>
    <w:rsid w:val="001434FF"/>
    <w:rsid w:val="00146B37"/>
    <w:rsid w:val="001774FC"/>
    <w:rsid w:val="00196D52"/>
    <w:rsid w:val="001A04D5"/>
    <w:rsid w:val="001C2E73"/>
    <w:rsid w:val="001C4C8C"/>
    <w:rsid w:val="001C5FC2"/>
    <w:rsid w:val="001D253C"/>
    <w:rsid w:val="001D3B93"/>
    <w:rsid w:val="001D5B7E"/>
    <w:rsid w:val="001D7F10"/>
    <w:rsid w:val="001F108E"/>
    <w:rsid w:val="001F61F7"/>
    <w:rsid w:val="002004E9"/>
    <w:rsid w:val="00207DE1"/>
    <w:rsid w:val="002125EE"/>
    <w:rsid w:val="00213D29"/>
    <w:rsid w:val="002232BB"/>
    <w:rsid w:val="002271DE"/>
    <w:rsid w:val="002325D7"/>
    <w:rsid w:val="00235648"/>
    <w:rsid w:val="0025282E"/>
    <w:rsid w:val="00256C88"/>
    <w:rsid w:val="002675F6"/>
    <w:rsid w:val="0028211B"/>
    <w:rsid w:val="00282DF0"/>
    <w:rsid w:val="0028442D"/>
    <w:rsid w:val="002862CB"/>
    <w:rsid w:val="00286C35"/>
    <w:rsid w:val="002920EB"/>
    <w:rsid w:val="002A652E"/>
    <w:rsid w:val="002B7AF6"/>
    <w:rsid w:val="002C0012"/>
    <w:rsid w:val="002C2420"/>
    <w:rsid w:val="002C3B78"/>
    <w:rsid w:val="002C4D92"/>
    <w:rsid w:val="002C4F5C"/>
    <w:rsid w:val="002C7979"/>
    <w:rsid w:val="002D1F88"/>
    <w:rsid w:val="002E0E09"/>
    <w:rsid w:val="002F1A7A"/>
    <w:rsid w:val="002F2A01"/>
    <w:rsid w:val="002F4BA9"/>
    <w:rsid w:val="00301E6F"/>
    <w:rsid w:val="00304777"/>
    <w:rsid w:val="00304DE7"/>
    <w:rsid w:val="00316F34"/>
    <w:rsid w:val="003230B1"/>
    <w:rsid w:val="00324E85"/>
    <w:rsid w:val="00330650"/>
    <w:rsid w:val="003326A1"/>
    <w:rsid w:val="00337380"/>
    <w:rsid w:val="00337A89"/>
    <w:rsid w:val="00337F5A"/>
    <w:rsid w:val="00343CC8"/>
    <w:rsid w:val="00343D19"/>
    <w:rsid w:val="0034475C"/>
    <w:rsid w:val="0034759A"/>
    <w:rsid w:val="00350137"/>
    <w:rsid w:val="00350C73"/>
    <w:rsid w:val="00365919"/>
    <w:rsid w:val="00366709"/>
    <w:rsid w:val="0036775A"/>
    <w:rsid w:val="003724A4"/>
    <w:rsid w:val="003777B6"/>
    <w:rsid w:val="00377C37"/>
    <w:rsid w:val="00394F52"/>
    <w:rsid w:val="00396212"/>
    <w:rsid w:val="003A046A"/>
    <w:rsid w:val="003A093C"/>
    <w:rsid w:val="003A287B"/>
    <w:rsid w:val="003B25E0"/>
    <w:rsid w:val="003B46CF"/>
    <w:rsid w:val="003B512E"/>
    <w:rsid w:val="003B7F8B"/>
    <w:rsid w:val="003C45D8"/>
    <w:rsid w:val="003C6484"/>
    <w:rsid w:val="003D0D05"/>
    <w:rsid w:val="003E1F23"/>
    <w:rsid w:val="003E2E8D"/>
    <w:rsid w:val="003F139D"/>
    <w:rsid w:val="003F62F6"/>
    <w:rsid w:val="00403AB9"/>
    <w:rsid w:val="00407390"/>
    <w:rsid w:val="0040781F"/>
    <w:rsid w:val="00413721"/>
    <w:rsid w:val="00413DD8"/>
    <w:rsid w:val="004167A2"/>
    <w:rsid w:val="00430AFB"/>
    <w:rsid w:val="00431AFF"/>
    <w:rsid w:val="00435146"/>
    <w:rsid w:val="004456CE"/>
    <w:rsid w:val="00450C35"/>
    <w:rsid w:val="00463851"/>
    <w:rsid w:val="00467C5E"/>
    <w:rsid w:val="00487ACD"/>
    <w:rsid w:val="00494427"/>
    <w:rsid w:val="0049725D"/>
    <w:rsid w:val="004A4247"/>
    <w:rsid w:val="004A78AC"/>
    <w:rsid w:val="004B5FFF"/>
    <w:rsid w:val="004C0566"/>
    <w:rsid w:val="004C114E"/>
    <w:rsid w:val="004D5800"/>
    <w:rsid w:val="004E4B81"/>
    <w:rsid w:val="004E6EF8"/>
    <w:rsid w:val="004E7F9D"/>
    <w:rsid w:val="004F0084"/>
    <w:rsid w:val="004F0623"/>
    <w:rsid w:val="0050519C"/>
    <w:rsid w:val="005076D5"/>
    <w:rsid w:val="00510FF6"/>
    <w:rsid w:val="00516563"/>
    <w:rsid w:val="00525ABF"/>
    <w:rsid w:val="00536A8E"/>
    <w:rsid w:val="00544242"/>
    <w:rsid w:val="00545465"/>
    <w:rsid w:val="00551226"/>
    <w:rsid w:val="005555DE"/>
    <w:rsid w:val="00561A7A"/>
    <w:rsid w:val="0056442E"/>
    <w:rsid w:val="00565279"/>
    <w:rsid w:val="0056602E"/>
    <w:rsid w:val="00573B93"/>
    <w:rsid w:val="00574F2E"/>
    <w:rsid w:val="00587F37"/>
    <w:rsid w:val="005938B9"/>
    <w:rsid w:val="00593BB0"/>
    <w:rsid w:val="00597EA5"/>
    <w:rsid w:val="005A5C25"/>
    <w:rsid w:val="005B0A80"/>
    <w:rsid w:val="005B7BE5"/>
    <w:rsid w:val="005B7C7C"/>
    <w:rsid w:val="005C51A4"/>
    <w:rsid w:val="005C6A99"/>
    <w:rsid w:val="005E3057"/>
    <w:rsid w:val="005E32F2"/>
    <w:rsid w:val="005E47A6"/>
    <w:rsid w:val="005E69F7"/>
    <w:rsid w:val="005F6527"/>
    <w:rsid w:val="00613259"/>
    <w:rsid w:val="00622F2E"/>
    <w:rsid w:val="0062745F"/>
    <w:rsid w:val="006311C1"/>
    <w:rsid w:val="006320F1"/>
    <w:rsid w:val="006400A6"/>
    <w:rsid w:val="006524D2"/>
    <w:rsid w:val="00653B5A"/>
    <w:rsid w:val="006610A9"/>
    <w:rsid w:val="00661354"/>
    <w:rsid w:val="00665B7B"/>
    <w:rsid w:val="00673B27"/>
    <w:rsid w:val="00676FE2"/>
    <w:rsid w:val="006819F5"/>
    <w:rsid w:val="00683117"/>
    <w:rsid w:val="006930F8"/>
    <w:rsid w:val="0069515B"/>
    <w:rsid w:val="006968EA"/>
    <w:rsid w:val="006A2E68"/>
    <w:rsid w:val="006B0F08"/>
    <w:rsid w:val="006B4C9F"/>
    <w:rsid w:val="006B7893"/>
    <w:rsid w:val="006C2051"/>
    <w:rsid w:val="006C34FD"/>
    <w:rsid w:val="006C37F4"/>
    <w:rsid w:val="006D0124"/>
    <w:rsid w:val="006D75B7"/>
    <w:rsid w:val="006D76C9"/>
    <w:rsid w:val="006E1B63"/>
    <w:rsid w:val="006E68DD"/>
    <w:rsid w:val="006F3633"/>
    <w:rsid w:val="006F5A22"/>
    <w:rsid w:val="00701B67"/>
    <w:rsid w:val="0071044D"/>
    <w:rsid w:val="00721122"/>
    <w:rsid w:val="00724B29"/>
    <w:rsid w:val="00726E72"/>
    <w:rsid w:val="00744CA5"/>
    <w:rsid w:val="00752F22"/>
    <w:rsid w:val="00763CBF"/>
    <w:rsid w:val="00774D9E"/>
    <w:rsid w:val="00777E62"/>
    <w:rsid w:val="007800AE"/>
    <w:rsid w:val="00780E43"/>
    <w:rsid w:val="00781D27"/>
    <w:rsid w:val="00786447"/>
    <w:rsid w:val="007A0C6F"/>
    <w:rsid w:val="007A1694"/>
    <w:rsid w:val="007B73BC"/>
    <w:rsid w:val="007C1BDB"/>
    <w:rsid w:val="007C324F"/>
    <w:rsid w:val="007C38D0"/>
    <w:rsid w:val="007C42D9"/>
    <w:rsid w:val="007D5EF7"/>
    <w:rsid w:val="007D64B3"/>
    <w:rsid w:val="007E04CA"/>
    <w:rsid w:val="007E0ED8"/>
    <w:rsid w:val="00815826"/>
    <w:rsid w:val="008215DE"/>
    <w:rsid w:val="00822FFD"/>
    <w:rsid w:val="00830CAE"/>
    <w:rsid w:val="008342A9"/>
    <w:rsid w:val="00834F6E"/>
    <w:rsid w:val="00842E8C"/>
    <w:rsid w:val="008453BF"/>
    <w:rsid w:val="00856A0A"/>
    <w:rsid w:val="00856C02"/>
    <w:rsid w:val="00856C5B"/>
    <w:rsid w:val="008575A6"/>
    <w:rsid w:val="00860EB5"/>
    <w:rsid w:val="008634C9"/>
    <w:rsid w:val="00864C91"/>
    <w:rsid w:val="00874CE5"/>
    <w:rsid w:val="00880D05"/>
    <w:rsid w:val="0088303D"/>
    <w:rsid w:val="008831B2"/>
    <w:rsid w:val="008857FE"/>
    <w:rsid w:val="00887954"/>
    <w:rsid w:val="008952FE"/>
    <w:rsid w:val="00896557"/>
    <w:rsid w:val="008A6296"/>
    <w:rsid w:val="008B7464"/>
    <w:rsid w:val="008C641A"/>
    <w:rsid w:val="008C6656"/>
    <w:rsid w:val="008C7B6F"/>
    <w:rsid w:val="008D133A"/>
    <w:rsid w:val="008E0335"/>
    <w:rsid w:val="008E65D0"/>
    <w:rsid w:val="008E6965"/>
    <w:rsid w:val="008F2755"/>
    <w:rsid w:val="008F5299"/>
    <w:rsid w:val="009029EE"/>
    <w:rsid w:val="009043A3"/>
    <w:rsid w:val="00907E3C"/>
    <w:rsid w:val="009206A9"/>
    <w:rsid w:val="00921356"/>
    <w:rsid w:val="00921A97"/>
    <w:rsid w:val="00934A67"/>
    <w:rsid w:val="00945288"/>
    <w:rsid w:val="0095679D"/>
    <w:rsid w:val="009653F0"/>
    <w:rsid w:val="009700FA"/>
    <w:rsid w:val="00983BFB"/>
    <w:rsid w:val="00984F06"/>
    <w:rsid w:val="00985E03"/>
    <w:rsid w:val="00991965"/>
    <w:rsid w:val="00994DC8"/>
    <w:rsid w:val="009A1BAD"/>
    <w:rsid w:val="009B1A37"/>
    <w:rsid w:val="009B4232"/>
    <w:rsid w:val="009C02A1"/>
    <w:rsid w:val="009C6981"/>
    <w:rsid w:val="009C7407"/>
    <w:rsid w:val="009D2EEC"/>
    <w:rsid w:val="009D64FC"/>
    <w:rsid w:val="009E0D15"/>
    <w:rsid w:val="009E120F"/>
    <w:rsid w:val="009E45E3"/>
    <w:rsid w:val="009E48C2"/>
    <w:rsid w:val="009E7AFA"/>
    <w:rsid w:val="009F2519"/>
    <w:rsid w:val="009F37E0"/>
    <w:rsid w:val="009F4B35"/>
    <w:rsid w:val="009F5F6A"/>
    <w:rsid w:val="00A13614"/>
    <w:rsid w:val="00A16F1C"/>
    <w:rsid w:val="00A276CF"/>
    <w:rsid w:val="00A40081"/>
    <w:rsid w:val="00A61AB6"/>
    <w:rsid w:val="00A7729B"/>
    <w:rsid w:val="00A82543"/>
    <w:rsid w:val="00A93B82"/>
    <w:rsid w:val="00A96D15"/>
    <w:rsid w:val="00AA7D38"/>
    <w:rsid w:val="00AB2B64"/>
    <w:rsid w:val="00AB6E52"/>
    <w:rsid w:val="00AC0112"/>
    <w:rsid w:val="00AC0743"/>
    <w:rsid w:val="00AC3EC5"/>
    <w:rsid w:val="00AC72C6"/>
    <w:rsid w:val="00AE17A7"/>
    <w:rsid w:val="00AF3671"/>
    <w:rsid w:val="00AF497E"/>
    <w:rsid w:val="00B00830"/>
    <w:rsid w:val="00B0084D"/>
    <w:rsid w:val="00B050E8"/>
    <w:rsid w:val="00B05194"/>
    <w:rsid w:val="00B12B06"/>
    <w:rsid w:val="00B1329D"/>
    <w:rsid w:val="00B158FF"/>
    <w:rsid w:val="00B227D0"/>
    <w:rsid w:val="00B25B54"/>
    <w:rsid w:val="00B308C2"/>
    <w:rsid w:val="00B31683"/>
    <w:rsid w:val="00B32408"/>
    <w:rsid w:val="00B34DBB"/>
    <w:rsid w:val="00B3617C"/>
    <w:rsid w:val="00B40B2B"/>
    <w:rsid w:val="00B45431"/>
    <w:rsid w:val="00B51834"/>
    <w:rsid w:val="00B663EC"/>
    <w:rsid w:val="00B822BD"/>
    <w:rsid w:val="00B829EA"/>
    <w:rsid w:val="00B909B4"/>
    <w:rsid w:val="00B92EC1"/>
    <w:rsid w:val="00B949B6"/>
    <w:rsid w:val="00BA0032"/>
    <w:rsid w:val="00BA1AB1"/>
    <w:rsid w:val="00BA36C9"/>
    <w:rsid w:val="00BA3B65"/>
    <w:rsid w:val="00BB5F35"/>
    <w:rsid w:val="00BD3071"/>
    <w:rsid w:val="00BE3BF6"/>
    <w:rsid w:val="00BE6977"/>
    <w:rsid w:val="00BE6AA1"/>
    <w:rsid w:val="00BF2C61"/>
    <w:rsid w:val="00C017E8"/>
    <w:rsid w:val="00C1184D"/>
    <w:rsid w:val="00C13876"/>
    <w:rsid w:val="00C2497F"/>
    <w:rsid w:val="00C32500"/>
    <w:rsid w:val="00C32ADF"/>
    <w:rsid w:val="00C44172"/>
    <w:rsid w:val="00C505B8"/>
    <w:rsid w:val="00C51402"/>
    <w:rsid w:val="00C54CBD"/>
    <w:rsid w:val="00C6278C"/>
    <w:rsid w:val="00C9256C"/>
    <w:rsid w:val="00CA197B"/>
    <w:rsid w:val="00CA45DE"/>
    <w:rsid w:val="00CB4930"/>
    <w:rsid w:val="00CC383C"/>
    <w:rsid w:val="00CC3BF1"/>
    <w:rsid w:val="00CD2A39"/>
    <w:rsid w:val="00CE1592"/>
    <w:rsid w:val="00CF39C0"/>
    <w:rsid w:val="00D013DB"/>
    <w:rsid w:val="00D07F12"/>
    <w:rsid w:val="00D15E01"/>
    <w:rsid w:val="00D16F25"/>
    <w:rsid w:val="00D21F27"/>
    <w:rsid w:val="00D23337"/>
    <w:rsid w:val="00D25D2B"/>
    <w:rsid w:val="00D276D7"/>
    <w:rsid w:val="00D3099C"/>
    <w:rsid w:val="00D33E4A"/>
    <w:rsid w:val="00D36993"/>
    <w:rsid w:val="00D460BE"/>
    <w:rsid w:val="00D50F01"/>
    <w:rsid w:val="00D51994"/>
    <w:rsid w:val="00D52495"/>
    <w:rsid w:val="00D55D1D"/>
    <w:rsid w:val="00D630F8"/>
    <w:rsid w:val="00D7295B"/>
    <w:rsid w:val="00D758C5"/>
    <w:rsid w:val="00D82DFE"/>
    <w:rsid w:val="00D920DF"/>
    <w:rsid w:val="00D972CD"/>
    <w:rsid w:val="00DB481A"/>
    <w:rsid w:val="00DC3766"/>
    <w:rsid w:val="00DC69A5"/>
    <w:rsid w:val="00DD3B3D"/>
    <w:rsid w:val="00DD43FE"/>
    <w:rsid w:val="00DE23FF"/>
    <w:rsid w:val="00DF5FEA"/>
    <w:rsid w:val="00E025D2"/>
    <w:rsid w:val="00E123FD"/>
    <w:rsid w:val="00E22C3D"/>
    <w:rsid w:val="00E25008"/>
    <w:rsid w:val="00E31EDB"/>
    <w:rsid w:val="00E35175"/>
    <w:rsid w:val="00E35D82"/>
    <w:rsid w:val="00E368DA"/>
    <w:rsid w:val="00E43C32"/>
    <w:rsid w:val="00E46035"/>
    <w:rsid w:val="00E46BE4"/>
    <w:rsid w:val="00E508A1"/>
    <w:rsid w:val="00E52CB9"/>
    <w:rsid w:val="00E537D8"/>
    <w:rsid w:val="00E61308"/>
    <w:rsid w:val="00E61466"/>
    <w:rsid w:val="00E61C36"/>
    <w:rsid w:val="00E61E19"/>
    <w:rsid w:val="00E75471"/>
    <w:rsid w:val="00E77F06"/>
    <w:rsid w:val="00E81359"/>
    <w:rsid w:val="00E8574A"/>
    <w:rsid w:val="00E94EF2"/>
    <w:rsid w:val="00EA3BDC"/>
    <w:rsid w:val="00EB7571"/>
    <w:rsid w:val="00EC4187"/>
    <w:rsid w:val="00ED5E15"/>
    <w:rsid w:val="00ED6B7F"/>
    <w:rsid w:val="00EF199C"/>
    <w:rsid w:val="00EF540C"/>
    <w:rsid w:val="00EF605B"/>
    <w:rsid w:val="00EF66C7"/>
    <w:rsid w:val="00F033BA"/>
    <w:rsid w:val="00F03989"/>
    <w:rsid w:val="00F05EBD"/>
    <w:rsid w:val="00F12589"/>
    <w:rsid w:val="00F14760"/>
    <w:rsid w:val="00F209D0"/>
    <w:rsid w:val="00F21DD7"/>
    <w:rsid w:val="00F22E80"/>
    <w:rsid w:val="00F26114"/>
    <w:rsid w:val="00F37F69"/>
    <w:rsid w:val="00F652DE"/>
    <w:rsid w:val="00F77CB8"/>
    <w:rsid w:val="00F829DF"/>
    <w:rsid w:val="00F937F1"/>
    <w:rsid w:val="00F94BA5"/>
    <w:rsid w:val="00F97DE0"/>
    <w:rsid w:val="00FA2208"/>
    <w:rsid w:val="00FA2930"/>
    <w:rsid w:val="00FA3B9F"/>
    <w:rsid w:val="00FC6743"/>
    <w:rsid w:val="00FD3CBD"/>
    <w:rsid w:val="00FD6BEA"/>
    <w:rsid w:val="00FD742F"/>
    <w:rsid w:val="00FE4D4D"/>
    <w:rsid w:val="00FE781D"/>
    <w:rsid w:val="00FF4418"/>
    <w:rsid w:val="00FF7D28"/>
    <w:rsid w:val="01E1574A"/>
    <w:rsid w:val="02722735"/>
    <w:rsid w:val="03CF420F"/>
    <w:rsid w:val="042D52D5"/>
    <w:rsid w:val="0524428C"/>
    <w:rsid w:val="07600B4A"/>
    <w:rsid w:val="07C10D93"/>
    <w:rsid w:val="07E95E9D"/>
    <w:rsid w:val="08840D3C"/>
    <w:rsid w:val="0A0418B9"/>
    <w:rsid w:val="0C156F03"/>
    <w:rsid w:val="0E2A7228"/>
    <w:rsid w:val="1050377C"/>
    <w:rsid w:val="10DC1E1E"/>
    <w:rsid w:val="10F0584B"/>
    <w:rsid w:val="1248166D"/>
    <w:rsid w:val="12676A6D"/>
    <w:rsid w:val="12753D44"/>
    <w:rsid w:val="136368D1"/>
    <w:rsid w:val="14AF7BA5"/>
    <w:rsid w:val="16A608D0"/>
    <w:rsid w:val="18003991"/>
    <w:rsid w:val="1BA869C7"/>
    <w:rsid w:val="1C0005CF"/>
    <w:rsid w:val="1D162C73"/>
    <w:rsid w:val="1D6C7E5E"/>
    <w:rsid w:val="1E1F31D9"/>
    <w:rsid w:val="1F8865D7"/>
    <w:rsid w:val="200D2F82"/>
    <w:rsid w:val="204C12DB"/>
    <w:rsid w:val="207B47B7"/>
    <w:rsid w:val="21983E27"/>
    <w:rsid w:val="229D301C"/>
    <w:rsid w:val="22BF336B"/>
    <w:rsid w:val="238D62FE"/>
    <w:rsid w:val="24F643F4"/>
    <w:rsid w:val="258E554C"/>
    <w:rsid w:val="272E32F0"/>
    <w:rsid w:val="27542831"/>
    <w:rsid w:val="27DE434E"/>
    <w:rsid w:val="27F51B12"/>
    <w:rsid w:val="298F5D92"/>
    <w:rsid w:val="2A345390"/>
    <w:rsid w:val="2A642C31"/>
    <w:rsid w:val="2B033766"/>
    <w:rsid w:val="2CDA308D"/>
    <w:rsid w:val="2D9941F7"/>
    <w:rsid w:val="2F1E5200"/>
    <w:rsid w:val="2F5A23FB"/>
    <w:rsid w:val="310D21D1"/>
    <w:rsid w:val="32FF3117"/>
    <w:rsid w:val="34A26D0E"/>
    <w:rsid w:val="37E705C1"/>
    <w:rsid w:val="37F47F90"/>
    <w:rsid w:val="38690359"/>
    <w:rsid w:val="38E2545F"/>
    <w:rsid w:val="396D41F5"/>
    <w:rsid w:val="3AC8405C"/>
    <w:rsid w:val="3B0D19E6"/>
    <w:rsid w:val="3C43346B"/>
    <w:rsid w:val="3CD10E6C"/>
    <w:rsid w:val="3D174541"/>
    <w:rsid w:val="3D2D7680"/>
    <w:rsid w:val="3D8C348C"/>
    <w:rsid w:val="3DFE4FC0"/>
    <w:rsid w:val="3FB43FBA"/>
    <w:rsid w:val="412C7811"/>
    <w:rsid w:val="41AF5F2B"/>
    <w:rsid w:val="44C7381C"/>
    <w:rsid w:val="45DE16B4"/>
    <w:rsid w:val="46474E19"/>
    <w:rsid w:val="48262681"/>
    <w:rsid w:val="4B9B13A1"/>
    <w:rsid w:val="4BFA7649"/>
    <w:rsid w:val="4CCB6DFF"/>
    <w:rsid w:val="4D2E2528"/>
    <w:rsid w:val="4D45077C"/>
    <w:rsid w:val="4D663409"/>
    <w:rsid w:val="4E0839BE"/>
    <w:rsid w:val="4EBD0C52"/>
    <w:rsid w:val="4EFF6994"/>
    <w:rsid w:val="50DD639C"/>
    <w:rsid w:val="517F24DE"/>
    <w:rsid w:val="51D74BBB"/>
    <w:rsid w:val="530134C7"/>
    <w:rsid w:val="546D6C9C"/>
    <w:rsid w:val="55383E53"/>
    <w:rsid w:val="554753E2"/>
    <w:rsid w:val="575B0482"/>
    <w:rsid w:val="596C7618"/>
    <w:rsid w:val="5AE164F7"/>
    <w:rsid w:val="5B1C71E1"/>
    <w:rsid w:val="5D9E4F02"/>
    <w:rsid w:val="5FAC047A"/>
    <w:rsid w:val="5FB563A6"/>
    <w:rsid w:val="6057031E"/>
    <w:rsid w:val="621D2B47"/>
    <w:rsid w:val="627B5FDA"/>
    <w:rsid w:val="630C3A6C"/>
    <w:rsid w:val="648448C7"/>
    <w:rsid w:val="65BF6672"/>
    <w:rsid w:val="65C75422"/>
    <w:rsid w:val="664A5049"/>
    <w:rsid w:val="669A0CDE"/>
    <w:rsid w:val="67AE7013"/>
    <w:rsid w:val="68FC3284"/>
    <w:rsid w:val="6BC21EB1"/>
    <w:rsid w:val="6BF571CF"/>
    <w:rsid w:val="6C34585D"/>
    <w:rsid w:val="6C35484D"/>
    <w:rsid w:val="6CA04BE0"/>
    <w:rsid w:val="6CB9475C"/>
    <w:rsid w:val="6D611068"/>
    <w:rsid w:val="6E2B04E2"/>
    <w:rsid w:val="6F20125B"/>
    <w:rsid w:val="70512C93"/>
    <w:rsid w:val="70F9384B"/>
    <w:rsid w:val="711B7D86"/>
    <w:rsid w:val="71E351A7"/>
    <w:rsid w:val="7285646A"/>
    <w:rsid w:val="730D2375"/>
    <w:rsid w:val="75C9139E"/>
    <w:rsid w:val="770F4880"/>
    <w:rsid w:val="78D21DB4"/>
    <w:rsid w:val="79A85188"/>
    <w:rsid w:val="79F9006B"/>
    <w:rsid w:val="7C08590C"/>
    <w:rsid w:val="7C785767"/>
    <w:rsid w:val="7DEE7611"/>
    <w:rsid w:val="7F391BD8"/>
    <w:rsid w:val="7F7D4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41"/>
    <w:qFormat/>
    <w:uiPriority w:val="0"/>
    <w:pPr>
      <w:spacing w:before="100" w:after="100" w:line="360" w:lineRule="auto"/>
      <w:ind w:firstLine="567"/>
    </w:pPr>
    <w:rPr>
      <w:kern w:val="0"/>
      <w:sz w:val="20"/>
      <w:szCs w:val="20"/>
    </w:rPr>
  </w:style>
  <w:style w:type="paragraph" w:styleId="4">
    <w:name w:val="annotation text"/>
    <w:basedOn w:val="1"/>
    <w:unhideWhenUsed/>
    <w:qFormat/>
    <w:uiPriority w:val="0"/>
    <w:pPr>
      <w:jc w:val="left"/>
    </w:pPr>
    <w:rPr>
      <w:rFonts w:ascii="Calibri" w:hAnsi="Calibri"/>
      <w:szCs w:val="22"/>
    </w:rPr>
  </w:style>
  <w:style w:type="paragraph" w:styleId="5">
    <w:name w:val="Body Text"/>
    <w:basedOn w:val="1"/>
    <w:link w:val="39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HTML Preformatted"/>
    <w:basedOn w:val="1"/>
    <w:link w:val="5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88CC"/>
      <w:u w:val="none"/>
    </w:rPr>
  </w:style>
  <w:style w:type="character" w:styleId="22">
    <w:name w:val="Emphasis"/>
    <w:basedOn w:val="18"/>
    <w:qFormat/>
    <w:uiPriority w:val="0"/>
    <w:rPr>
      <w:i/>
      <w:bdr w:val="single" w:color="D2D2D2" w:sz="6" w:space="0"/>
      <w:shd w:val="clear" w:color="auto" w:fill="FFFFFF"/>
    </w:rPr>
  </w:style>
  <w:style w:type="character" w:styleId="23">
    <w:name w:val="Hyperlink"/>
    <w:basedOn w:val="18"/>
    <w:qFormat/>
    <w:uiPriority w:val="0"/>
    <w:rPr>
      <w:color w:val="0088CC"/>
      <w:u w:val="none"/>
    </w:rPr>
  </w:style>
  <w:style w:type="character" w:styleId="24">
    <w:name w:val="HTML Code"/>
    <w:basedOn w:val="18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5">
    <w:name w:val="HTML Cite"/>
    <w:basedOn w:val="18"/>
    <w:qFormat/>
    <w:uiPriority w:val="0"/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文件标题"/>
    <w:basedOn w:val="2"/>
    <w:next w:val="1"/>
    <w:qFormat/>
    <w:uiPriority w:val="0"/>
    <w:pPr>
      <w:spacing w:before="100" w:beforeLines="100" w:after="200" w:afterLines="200" w:line="480" w:lineRule="auto"/>
      <w:ind w:firstLine="0" w:firstLineChars="0"/>
      <w:jc w:val="center"/>
    </w:pPr>
  </w:style>
  <w:style w:type="paragraph" w:customStyle="1" w:styleId="28">
    <w:name w:val="Char"/>
    <w:basedOn w:val="1"/>
    <w:qFormat/>
    <w:uiPriority w:val="0"/>
    <w:rPr>
      <w:rFonts w:eastAsia="仿宋_GB2312"/>
      <w:sz w:val="32"/>
      <w:szCs w:val="32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1">
    <w:name w:val="内容"/>
    <w:basedOn w:val="1"/>
    <w:link w:val="50"/>
    <w:qFormat/>
    <w:uiPriority w:val="0"/>
    <w:pPr>
      <w:spacing w:line="240" w:lineRule="auto"/>
      <w:ind w:firstLine="2040" w:firstLineChars="200"/>
    </w:pPr>
    <w:rPr>
      <w:rFonts w:ascii="Times New Roman" w:hAnsi="Times New Roman" w:eastAsia="仿宋"/>
      <w:sz w:val="30"/>
    </w:rPr>
  </w:style>
  <w:style w:type="paragraph" w:customStyle="1" w:styleId="32">
    <w:name w:val="章节"/>
    <w:basedOn w:val="1"/>
    <w:qFormat/>
    <w:uiPriority w:val="0"/>
    <w:pPr>
      <w:spacing w:before="50" w:beforeLines="50" w:after="50" w:afterLines="50" w:line="240" w:lineRule="auto"/>
      <w:ind w:firstLine="0" w:firstLineChars="0"/>
      <w:jc w:val="center"/>
    </w:pPr>
    <w:rPr>
      <w:rFonts w:ascii="Times New Roman" w:hAnsi="Times New Roman" w:eastAsia="黑体"/>
      <w:sz w:val="32"/>
      <w:szCs w:val="21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5">
    <w:name w:val="样式4"/>
    <w:basedOn w:val="1"/>
    <w:qFormat/>
    <w:uiPriority w:val="0"/>
    <w:pPr>
      <w:jc w:val="center"/>
    </w:pPr>
    <w:rPr>
      <w:rFonts w:eastAsia="方正书宋简体"/>
      <w:sz w:val="17"/>
      <w:szCs w:val="17"/>
    </w:rPr>
  </w:style>
  <w:style w:type="paragraph" w:customStyle="1" w:styleId="36">
    <w:name w:val="默认段落字体 Para Char Char Char Char"/>
    <w:basedOn w:val="1"/>
    <w:qFormat/>
    <w:uiPriority w:val="0"/>
  </w:style>
  <w:style w:type="character" w:customStyle="1" w:styleId="37">
    <w:name w:val="layui-laypage-curr"/>
    <w:basedOn w:val="18"/>
    <w:qFormat/>
    <w:uiPriority w:val="0"/>
  </w:style>
  <w:style w:type="character" w:customStyle="1" w:styleId="38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9">
    <w:name w:val="正文文本 Char"/>
    <w:basedOn w:val="18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0">
    <w:name w:val="font61"/>
    <w:basedOn w:val="1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1">
    <w:name w:val="正文缩进 Char"/>
    <w:link w:val="3"/>
    <w:qFormat/>
    <w:uiPriority w:val="0"/>
    <w:rPr>
      <w:rFonts w:eastAsia="宋体"/>
      <w:lang w:bidi="ar-SA"/>
    </w:rPr>
  </w:style>
  <w:style w:type="character" w:customStyle="1" w:styleId="42">
    <w:name w:val="font21"/>
    <w:basedOn w:val="1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3">
    <w:name w:val="required"/>
    <w:basedOn w:val="18"/>
    <w:qFormat/>
    <w:uiPriority w:val="0"/>
    <w:rPr>
      <w:vanish/>
    </w:rPr>
  </w:style>
  <w:style w:type="character" w:customStyle="1" w:styleId="44">
    <w:name w:val="first-child"/>
    <w:basedOn w:val="18"/>
    <w:qFormat/>
    <w:uiPriority w:val="0"/>
  </w:style>
  <w:style w:type="character" w:customStyle="1" w:styleId="45">
    <w:name w:val="hover16"/>
    <w:basedOn w:val="18"/>
    <w:qFormat/>
    <w:uiPriority w:val="0"/>
    <w:rPr>
      <w:color w:val="FFFFFF"/>
    </w:rPr>
  </w:style>
  <w:style w:type="character" w:customStyle="1" w:styleId="46">
    <w:name w:val="font41"/>
    <w:basedOn w:val="1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7">
    <w:name w:val="font71"/>
    <w:basedOn w:val="1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8">
    <w:name w:val="hover14"/>
    <w:basedOn w:val="18"/>
    <w:qFormat/>
    <w:uiPriority w:val="0"/>
    <w:rPr>
      <w:color w:val="5FB878"/>
    </w:rPr>
  </w:style>
  <w:style w:type="character" w:customStyle="1" w:styleId="49">
    <w:name w:val="layui-this4"/>
    <w:basedOn w:val="18"/>
    <w:qFormat/>
    <w:uiPriority w:val="0"/>
    <w:rPr>
      <w:bdr w:val="single" w:color="EEEEEE" w:sz="6" w:space="0"/>
      <w:shd w:val="clear" w:color="auto" w:fill="FFFFFF"/>
    </w:rPr>
  </w:style>
  <w:style w:type="character" w:customStyle="1" w:styleId="50">
    <w:name w:val="内容 Char"/>
    <w:link w:val="31"/>
    <w:qFormat/>
    <w:uiPriority w:val="0"/>
    <w:rPr>
      <w:rFonts w:ascii="Times New Roman" w:hAnsi="Times New Roman" w:eastAsia="仿宋"/>
      <w:sz w:val="30"/>
    </w:rPr>
  </w:style>
  <w:style w:type="character" w:customStyle="1" w:styleId="51">
    <w:name w:val="content"/>
    <w:basedOn w:val="18"/>
    <w:qFormat/>
    <w:uiPriority w:val="0"/>
    <w:rPr>
      <w:color w:val="000000"/>
      <w:sz w:val="21"/>
      <w:szCs w:val="21"/>
    </w:rPr>
  </w:style>
  <w:style w:type="character" w:customStyle="1" w:styleId="52">
    <w:name w:val="font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hover15"/>
    <w:basedOn w:val="18"/>
    <w:qFormat/>
    <w:uiPriority w:val="0"/>
    <w:rPr>
      <w:color w:val="5FB878"/>
    </w:rPr>
  </w:style>
  <w:style w:type="character" w:customStyle="1" w:styleId="54">
    <w:name w:val="HTML 预设格式 Char"/>
    <w:basedOn w:val="18"/>
    <w:link w:val="13"/>
    <w:qFormat/>
    <w:uiPriority w:val="0"/>
    <w:rPr>
      <w:rFonts w:ascii="黑体" w:hAnsi="Courier New" w:eastAsia="黑体" w:cs="Courier New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河南工业大学</Company>
  <Pages>8</Pages>
  <Words>667</Words>
  <Characters>3802</Characters>
  <Lines>31</Lines>
  <Paragraphs>8</Paragraphs>
  <TotalTime>6</TotalTime>
  <ScaleCrop>false</ScaleCrop>
  <LinksUpToDate>false</LinksUpToDate>
  <CharactersWithSpaces>4461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2016-04-20T09:15:00Z</dcterms:created>
  <dc:creator>微软用户</dc:creator>
  <cp:lastModifiedBy>小树叶</cp:lastModifiedBy>
  <cp:lastPrinted>2020-01-09T02:46:00Z</cp:lastPrinted>
  <dcterms:modified xsi:type="dcterms:W3CDTF">2020-02-02T10:40:29Z</dcterms:modified>
  <dc:title>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